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A5" w:rsidRDefault="00BC36A5" w:rsidP="00BC36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Казанчинский сельсовет </w:t>
      </w:r>
    </w:p>
    <w:p w:rsidR="00BC36A5" w:rsidRDefault="00BC36A5" w:rsidP="00BC36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Аскинский район Республики Башкортостан </w:t>
      </w:r>
    </w:p>
    <w:p w:rsidR="00BC36A5" w:rsidRDefault="00BC36A5" w:rsidP="00BC36A5">
      <w:pPr>
        <w:jc w:val="center"/>
        <w:rPr>
          <w:sz w:val="28"/>
          <w:szCs w:val="28"/>
        </w:rPr>
      </w:pPr>
    </w:p>
    <w:p w:rsidR="00BC36A5" w:rsidRDefault="00BC36A5" w:rsidP="00BC36A5">
      <w:pPr>
        <w:jc w:val="center"/>
        <w:rPr>
          <w:sz w:val="28"/>
          <w:szCs w:val="28"/>
        </w:rPr>
      </w:pPr>
    </w:p>
    <w:p w:rsidR="00BC36A5" w:rsidRDefault="00BC36A5" w:rsidP="00BC36A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C36A5" w:rsidRDefault="00BC36A5" w:rsidP="00BC36A5">
      <w:pPr>
        <w:jc w:val="center"/>
        <w:rPr>
          <w:sz w:val="28"/>
          <w:szCs w:val="28"/>
        </w:rPr>
      </w:pPr>
      <w:r>
        <w:rPr>
          <w:sz w:val="28"/>
          <w:szCs w:val="28"/>
        </w:rPr>
        <w:t>24 апреля 2012 года № 17</w:t>
      </w:r>
    </w:p>
    <w:p w:rsidR="00BC36A5" w:rsidRDefault="00BC36A5" w:rsidP="00BC36A5">
      <w:pPr>
        <w:jc w:val="both"/>
        <w:rPr>
          <w:sz w:val="28"/>
          <w:szCs w:val="28"/>
        </w:rPr>
      </w:pPr>
    </w:p>
    <w:p w:rsidR="00BC36A5" w:rsidRDefault="00BC36A5" w:rsidP="00BC36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722149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722149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722149">
        <w:rPr>
          <w:sz w:val="28"/>
          <w:szCs w:val="28"/>
        </w:rPr>
        <w:t xml:space="preserve"> </w:t>
      </w:r>
      <w:r w:rsidRPr="00BB3A76">
        <w:rPr>
          <w:sz w:val="28"/>
          <w:szCs w:val="28"/>
        </w:rPr>
        <w:t xml:space="preserve">администрации </w:t>
      </w:r>
    </w:p>
    <w:p w:rsidR="00BC36A5" w:rsidRDefault="00BC36A5" w:rsidP="00BC36A5">
      <w:pPr>
        <w:jc w:val="center"/>
        <w:rPr>
          <w:sz w:val="28"/>
          <w:szCs w:val="28"/>
        </w:rPr>
      </w:pPr>
      <w:r w:rsidRPr="00BB3A76">
        <w:rPr>
          <w:sz w:val="28"/>
          <w:szCs w:val="28"/>
        </w:rPr>
        <w:t>Сельского поселения Казанчинский сельсовет муниципального района Аскинский район Республики Башкортостан предоставления муниципальной услуги по выдаче актов обследования жилищно-бытовых условий</w:t>
      </w:r>
    </w:p>
    <w:p w:rsidR="00BC36A5" w:rsidRDefault="00BC36A5" w:rsidP="00BC36A5">
      <w:pPr>
        <w:ind w:firstLine="708"/>
        <w:jc w:val="both"/>
        <w:rPr>
          <w:sz w:val="28"/>
          <w:szCs w:val="28"/>
        </w:rPr>
      </w:pPr>
    </w:p>
    <w:p w:rsidR="00BC36A5" w:rsidRPr="00722149" w:rsidRDefault="00BC36A5" w:rsidP="00BC36A5">
      <w:pPr>
        <w:ind w:firstLine="708"/>
        <w:jc w:val="both"/>
        <w:rPr>
          <w:sz w:val="28"/>
          <w:szCs w:val="28"/>
        </w:rPr>
      </w:pPr>
      <w:proofErr w:type="gramStart"/>
      <w:r w:rsidRPr="00722149">
        <w:rPr>
          <w:sz w:val="28"/>
          <w:szCs w:val="28"/>
        </w:rPr>
        <w:t>В соответствии с Конституцией Российской Федерации, Жилищным Кодексом Российской Федерации от 29 декабря 2004 года № 188-ФЗ,  Гражданским</w:t>
      </w:r>
      <w:r>
        <w:rPr>
          <w:sz w:val="28"/>
          <w:szCs w:val="28"/>
        </w:rPr>
        <w:t xml:space="preserve"> </w:t>
      </w:r>
      <w:r w:rsidRPr="00722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22149">
        <w:rPr>
          <w:sz w:val="28"/>
          <w:szCs w:val="28"/>
        </w:rPr>
        <w:t xml:space="preserve">Кодексом </w:t>
      </w:r>
      <w:r>
        <w:rPr>
          <w:sz w:val="28"/>
          <w:szCs w:val="28"/>
        </w:rPr>
        <w:t xml:space="preserve">  </w:t>
      </w:r>
      <w:r w:rsidRPr="00722149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 </w:t>
      </w:r>
      <w:r w:rsidRPr="00722149">
        <w:rPr>
          <w:sz w:val="28"/>
          <w:szCs w:val="28"/>
        </w:rPr>
        <w:t xml:space="preserve"> Федерации,</w:t>
      </w:r>
      <w:r>
        <w:rPr>
          <w:sz w:val="28"/>
          <w:szCs w:val="28"/>
        </w:rPr>
        <w:t xml:space="preserve"> </w:t>
      </w:r>
      <w:r w:rsidRPr="00722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22149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 xml:space="preserve">  </w:t>
      </w:r>
      <w:r w:rsidRPr="00722149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722149">
        <w:rPr>
          <w:sz w:val="28"/>
          <w:szCs w:val="28"/>
        </w:rPr>
        <w:t xml:space="preserve"> от 06 октября 2003 года №131-ФЗ «Об общих принципах организации местного самоуправления в Российской Федерации» и Устав</w:t>
      </w:r>
      <w:r>
        <w:rPr>
          <w:sz w:val="28"/>
          <w:szCs w:val="28"/>
        </w:rPr>
        <w:t>ом</w:t>
      </w:r>
      <w:r w:rsidRPr="007221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Казанчинский</w:t>
      </w:r>
      <w:r w:rsidRPr="00722149">
        <w:rPr>
          <w:sz w:val="28"/>
          <w:szCs w:val="28"/>
        </w:rPr>
        <w:t xml:space="preserve"> сельсовет муниципального района Аскинский район Республики</w:t>
      </w:r>
      <w:r>
        <w:rPr>
          <w:sz w:val="28"/>
          <w:szCs w:val="28"/>
        </w:rPr>
        <w:t xml:space="preserve"> </w:t>
      </w:r>
      <w:r w:rsidRPr="00722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22149">
        <w:rPr>
          <w:sz w:val="28"/>
          <w:szCs w:val="28"/>
        </w:rPr>
        <w:t xml:space="preserve">Башкортостан, </w:t>
      </w:r>
      <w:r>
        <w:rPr>
          <w:sz w:val="28"/>
          <w:szCs w:val="28"/>
        </w:rPr>
        <w:t xml:space="preserve">   </w:t>
      </w:r>
      <w:r w:rsidRPr="00722149">
        <w:rPr>
          <w:sz w:val="28"/>
          <w:szCs w:val="28"/>
        </w:rPr>
        <w:t xml:space="preserve">во </w:t>
      </w:r>
      <w:r>
        <w:rPr>
          <w:sz w:val="28"/>
          <w:szCs w:val="28"/>
        </w:rPr>
        <w:t xml:space="preserve">   </w:t>
      </w:r>
      <w:r w:rsidRPr="00722149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  </w:t>
      </w:r>
      <w:r w:rsidRPr="00722149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  </w:t>
      </w:r>
      <w:r w:rsidRPr="00722149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 xml:space="preserve">   </w:t>
      </w:r>
      <w:r w:rsidRPr="00722149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 </w:t>
      </w:r>
      <w:r w:rsidRPr="00722149">
        <w:rPr>
          <w:sz w:val="28"/>
          <w:szCs w:val="28"/>
        </w:rPr>
        <w:t>27 июля 2010 года № 210 – ФЗ</w:t>
      </w:r>
      <w:proofErr w:type="gramEnd"/>
      <w:r w:rsidRPr="00722149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</w:p>
    <w:p w:rsidR="00BC36A5" w:rsidRDefault="00BC36A5" w:rsidP="00BC36A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C36A5" w:rsidRPr="00722149" w:rsidRDefault="00BC36A5" w:rsidP="00BC36A5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22149">
        <w:rPr>
          <w:b w:val="0"/>
          <w:sz w:val="28"/>
          <w:szCs w:val="28"/>
        </w:rPr>
        <w:t xml:space="preserve">1. Утвердить Административный регламент </w:t>
      </w:r>
      <w:r w:rsidRPr="00BB3A76">
        <w:rPr>
          <w:b w:val="0"/>
          <w:sz w:val="28"/>
          <w:szCs w:val="28"/>
        </w:rPr>
        <w:t>администрации Сельского поселения Казанчинский сельсовет муниципального района Аскинский район Республики Башкортостан предоставления муниципальной услуги по выдаче актов обследования жилищно-бытовых условий</w:t>
      </w:r>
      <w:r>
        <w:rPr>
          <w:b w:val="0"/>
          <w:sz w:val="28"/>
          <w:szCs w:val="28"/>
        </w:rPr>
        <w:t xml:space="preserve"> </w:t>
      </w:r>
      <w:r w:rsidRPr="00722149">
        <w:rPr>
          <w:b w:val="0"/>
          <w:sz w:val="28"/>
          <w:szCs w:val="28"/>
        </w:rPr>
        <w:t xml:space="preserve">(прилагается). </w:t>
      </w:r>
    </w:p>
    <w:p w:rsidR="00BC36A5" w:rsidRDefault="00BC36A5" w:rsidP="00BC36A5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>Обнародовать настоящее постановление на информационном стенде в администрации Сельского поселения Казанчинский сельсовет муниципального района Аскинский район Республики Башкортостан по адресу: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тарые Казанчи, ул.Центральная, 21 и в официальном сайте </w:t>
      </w:r>
      <w:r w:rsidRPr="00C00DF0">
        <w:rPr>
          <w:sz w:val="28"/>
          <w:szCs w:val="28"/>
        </w:rPr>
        <w:t>органов местного самоуправления муниципального района Аскинский район  в сети Интернет: (http://www.askino.ru/).</w:t>
      </w:r>
    </w:p>
    <w:p w:rsidR="00BC36A5" w:rsidRDefault="00BC36A5" w:rsidP="00BC36A5">
      <w:pPr>
        <w:ind w:firstLine="708"/>
        <w:jc w:val="both"/>
        <w:rPr>
          <w:sz w:val="28"/>
          <w:szCs w:val="28"/>
        </w:rPr>
      </w:pPr>
    </w:p>
    <w:p w:rsidR="00BC36A5" w:rsidRDefault="00BC36A5" w:rsidP="00BC36A5">
      <w:pPr>
        <w:ind w:firstLine="708"/>
        <w:jc w:val="both"/>
        <w:rPr>
          <w:sz w:val="28"/>
          <w:szCs w:val="28"/>
        </w:rPr>
      </w:pPr>
    </w:p>
    <w:p w:rsidR="00BC36A5" w:rsidRDefault="00BC36A5" w:rsidP="00BC36A5">
      <w:pPr>
        <w:ind w:firstLine="708"/>
        <w:jc w:val="both"/>
        <w:rPr>
          <w:sz w:val="28"/>
          <w:szCs w:val="28"/>
        </w:rPr>
      </w:pPr>
    </w:p>
    <w:p w:rsidR="00BC36A5" w:rsidRDefault="00BC36A5" w:rsidP="00BC36A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C36A5" w:rsidRDefault="00BC36A5" w:rsidP="00BC36A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Казанчинский сельсовет </w:t>
      </w:r>
    </w:p>
    <w:p w:rsidR="00BC36A5" w:rsidRDefault="00BC36A5" w:rsidP="00BC36A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Аскинский район </w:t>
      </w:r>
    </w:p>
    <w:p w:rsidR="00BC36A5" w:rsidRDefault="00BC36A5" w:rsidP="00BC36A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BC36A5" w:rsidRDefault="00BC36A5" w:rsidP="00BC36A5">
      <w:pPr>
        <w:ind w:firstLine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Р.Т.Киямов</w:t>
      </w:r>
      <w:proofErr w:type="spellEnd"/>
    </w:p>
    <w:p w:rsidR="00BC36A5" w:rsidRDefault="00BC36A5" w:rsidP="00BC36A5">
      <w:pPr>
        <w:ind w:firstLine="708"/>
        <w:jc w:val="right"/>
        <w:rPr>
          <w:sz w:val="28"/>
          <w:szCs w:val="28"/>
        </w:rPr>
      </w:pPr>
    </w:p>
    <w:p w:rsidR="00BC36A5" w:rsidRDefault="00BC36A5" w:rsidP="00BC36A5">
      <w:pPr>
        <w:ind w:firstLine="708"/>
        <w:jc w:val="right"/>
        <w:rPr>
          <w:sz w:val="28"/>
          <w:szCs w:val="28"/>
        </w:rPr>
      </w:pPr>
    </w:p>
    <w:p w:rsidR="00BC36A5" w:rsidRDefault="00BC36A5" w:rsidP="00BC36A5">
      <w:pPr>
        <w:ind w:firstLine="708"/>
        <w:jc w:val="right"/>
        <w:rPr>
          <w:sz w:val="28"/>
          <w:szCs w:val="28"/>
        </w:rPr>
      </w:pPr>
    </w:p>
    <w:p w:rsidR="00BC36A5" w:rsidRDefault="00BC36A5" w:rsidP="00BC36A5">
      <w:pPr>
        <w:ind w:firstLine="708"/>
        <w:jc w:val="right"/>
        <w:rPr>
          <w:sz w:val="28"/>
        </w:rPr>
      </w:pPr>
    </w:p>
    <w:p w:rsidR="00BC36A5" w:rsidRPr="00833B30" w:rsidRDefault="00BC36A5" w:rsidP="00BC36A5">
      <w:pPr>
        <w:rPr>
          <w:sz w:val="28"/>
        </w:rPr>
      </w:pPr>
    </w:p>
    <w:p w:rsidR="00BC36A5" w:rsidRPr="00C00DF0" w:rsidRDefault="00BC36A5" w:rsidP="00BC36A5">
      <w:pPr>
        <w:pStyle w:val="2TimesNewRoman"/>
        <w:spacing w:before="0" w:after="0"/>
        <w:jc w:val="right"/>
        <w:rPr>
          <w:b w:val="0"/>
          <w:i w:val="0"/>
          <w:sz w:val="22"/>
          <w:szCs w:val="22"/>
        </w:rPr>
      </w:pPr>
      <w:r w:rsidRPr="00C00DF0">
        <w:rPr>
          <w:b w:val="0"/>
          <w:i w:val="0"/>
          <w:sz w:val="22"/>
          <w:szCs w:val="22"/>
        </w:rPr>
        <w:lastRenderedPageBreak/>
        <w:t xml:space="preserve">Приложение </w:t>
      </w:r>
    </w:p>
    <w:p w:rsidR="00BC36A5" w:rsidRPr="00C00DF0" w:rsidRDefault="00BC36A5" w:rsidP="00BC36A5">
      <w:pPr>
        <w:pStyle w:val="2TimesNewRoman"/>
        <w:spacing w:before="0" w:after="0"/>
        <w:jc w:val="right"/>
        <w:rPr>
          <w:b w:val="0"/>
          <w:i w:val="0"/>
          <w:sz w:val="22"/>
          <w:szCs w:val="22"/>
        </w:rPr>
      </w:pPr>
      <w:r w:rsidRPr="00C00DF0">
        <w:rPr>
          <w:b w:val="0"/>
          <w:i w:val="0"/>
          <w:sz w:val="22"/>
          <w:szCs w:val="22"/>
        </w:rPr>
        <w:t xml:space="preserve"> постановлению главы   </w:t>
      </w:r>
    </w:p>
    <w:p w:rsidR="00BC36A5" w:rsidRPr="00C00DF0" w:rsidRDefault="00BC36A5" w:rsidP="00BC36A5">
      <w:pPr>
        <w:pStyle w:val="2TimesNewRoman"/>
        <w:spacing w:before="0" w:after="0"/>
        <w:jc w:val="right"/>
        <w:rPr>
          <w:b w:val="0"/>
          <w:i w:val="0"/>
          <w:sz w:val="22"/>
          <w:szCs w:val="22"/>
        </w:rPr>
      </w:pPr>
      <w:r w:rsidRPr="00C00DF0">
        <w:rPr>
          <w:b w:val="0"/>
          <w:i w:val="0"/>
          <w:sz w:val="22"/>
          <w:szCs w:val="22"/>
        </w:rPr>
        <w:t xml:space="preserve">                                                                 Сельского поселения </w:t>
      </w:r>
      <w:r w:rsidR="00674FF0">
        <w:rPr>
          <w:b w:val="0"/>
          <w:i w:val="0"/>
          <w:sz w:val="22"/>
          <w:szCs w:val="22"/>
        </w:rPr>
        <w:t>Казанчинский</w:t>
      </w:r>
      <w:r w:rsidRPr="00C00DF0">
        <w:rPr>
          <w:b w:val="0"/>
          <w:i w:val="0"/>
          <w:sz w:val="22"/>
          <w:szCs w:val="22"/>
        </w:rPr>
        <w:t xml:space="preserve"> сельсовет </w:t>
      </w:r>
    </w:p>
    <w:p w:rsidR="00BC36A5" w:rsidRPr="00C00DF0" w:rsidRDefault="00BC36A5" w:rsidP="00BC36A5">
      <w:pPr>
        <w:pStyle w:val="2TimesNewRoman"/>
        <w:spacing w:before="0" w:after="0"/>
        <w:jc w:val="right"/>
        <w:rPr>
          <w:b w:val="0"/>
          <w:i w:val="0"/>
          <w:sz w:val="22"/>
          <w:szCs w:val="22"/>
        </w:rPr>
      </w:pPr>
      <w:r w:rsidRPr="00C00DF0">
        <w:rPr>
          <w:b w:val="0"/>
          <w:i w:val="0"/>
          <w:sz w:val="22"/>
          <w:szCs w:val="22"/>
        </w:rPr>
        <w:t xml:space="preserve">                                                                   муниципального района Аскинский район</w:t>
      </w:r>
    </w:p>
    <w:p w:rsidR="00BC36A5" w:rsidRPr="00C00DF0" w:rsidRDefault="00BC36A5" w:rsidP="00BC36A5">
      <w:pPr>
        <w:pStyle w:val="2TimesNewRoman"/>
        <w:spacing w:before="0" w:after="0"/>
        <w:jc w:val="right"/>
        <w:rPr>
          <w:b w:val="0"/>
          <w:i w:val="0"/>
          <w:sz w:val="22"/>
          <w:szCs w:val="22"/>
        </w:rPr>
      </w:pPr>
      <w:r w:rsidRPr="00C00DF0">
        <w:rPr>
          <w:b w:val="0"/>
          <w:i w:val="0"/>
          <w:sz w:val="22"/>
          <w:szCs w:val="22"/>
        </w:rPr>
        <w:t xml:space="preserve"> Республики Башкортостан</w:t>
      </w:r>
    </w:p>
    <w:p w:rsidR="00BC36A5" w:rsidRPr="00C00DF0" w:rsidRDefault="00BC36A5" w:rsidP="00BC36A5">
      <w:pPr>
        <w:jc w:val="right"/>
        <w:rPr>
          <w:sz w:val="22"/>
          <w:szCs w:val="22"/>
        </w:rPr>
      </w:pPr>
      <w:r w:rsidRPr="00C00DF0">
        <w:rPr>
          <w:b/>
          <w:i/>
          <w:sz w:val="22"/>
          <w:szCs w:val="22"/>
        </w:rPr>
        <w:t xml:space="preserve">                                                                </w:t>
      </w:r>
      <w:r w:rsidRPr="00C00DF0">
        <w:rPr>
          <w:sz w:val="22"/>
          <w:szCs w:val="22"/>
        </w:rPr>
        <w:t xml:space="preserve">от 24 апреля 2012 года № 17                               </w:t>
      </w:r>
    </w:p>
    <w:p w:rsidR="00BC36A5" w:rsidRDefault="00BC36A5" w:rsidP="00BC36A5"/>
    <w:p w:rsidR="00BC36A5" w:rsidRDefault="00BC36A5" w:rsidP="00BC36A5">
      <w:pPr>
        <w:jc w:val="center"/>
        <w:rPr>
          <w:b/>
          <w:bCs/>
        </w:rPr>
      </w:pPr>
      <w:r>
        <w:rPr>
          <w:b/>
          <w:bCs/>
        </w:rPr>
        <w:t>АДМИНИСТРАТИВНЫЙ РЕГЛАМЕНТ</w:t>
      </w:r>
    </w:p>
    <w:p w:rsidR="00BC36A5" w:rsidRDefault="00BC36A5" w:rsidP="00BC36A5">
      <w:pPr>
        <w:jc w:val="center"/>
        <w:rPr>
          <w:b/>
          <w:bCs/>
        </w:rPr>
      </w:pPr>
      <w:r>
        <w:rPr>
          <w:b/>
        </w:rPr>
        <w:t>администрации Сельского поселения Казанчинский сельсовет муниципального района Аскинский район Республики Башкортостан предоставления муниципальной услуги</w:t>
      </w:r>
      <w:r>
        <w:rPr>
          <w:b/>
          <w:bCs/>
        </w:rPr>
        <w:t xml:space="preserve"> по выдаче актов обследования жилищно-бытовых условий</w:t>
      </w:r>
    </w:p>
    <w:p w:rsidR="00BC36A5" w:rsidRDefault="00BC36A5" w:rsidP="00BC36A5">
      <w:pPr>
        <w:rPr>
          <w:b/>
          <w:bCs/>
        </w:rPr>
      </w:pPr>
    </w:p>
    <w:p w:rsidR="00BC36A5" w:rsidRDefault="00BC36A5" w:rsidP="00BC36A5">
      <w:pPr>
        <w:jc w:val="center"/>
        <w:rPr>
          <w:b/>
          <w:bCs/>
        </w:rPr>
      </w:pPr>
      <w:r>
        <w:rPr>
          <w:b/>
          <w:bCs/>
        </w:rPr>
        <w:t>1.  Общие положения</w:t>
      </w:r>
    </w:p>
    <w:p w:rsidR="00BC36A5" w:rsidRDefault="00BC36A5" w:rsidP="00BC36A5">
      <w:pPr>
        <w:jc w:val="center"/>
      </w:pPr>
    </w:p>
    <w:p w:rsidR="00BC36A5" w:rsidRDefault="00BC36A5" w:rsidP="00BC36A5">
      <w:pPr>
        <w:ind w:firstLine="708"/>
        <w:jc w:val="both"/>
      </w:pPr>
      <w:proofErr w:type="gramStart"/>
      <w:r>
        <w:t xml:space="preserve">1.1.Административный регламент по выдаче актов обследования жилищно-бытовых условий (далее - административный регламент) осуществляется в соответствии с  Федеральным законом  </w:t>
      </w:r>
      <w:r>
        <w:rPr>
          <w:color w:val="000000"/>
        </w:rPr>
        <w:t xml:space="preserve">Российской Федерации от 27 июля 2010 г. N 210-ФЗ «Об организации предоставления государственных и муниципальных услуг» и </w:t>
      </w:r>
      <w:r>
        <w:t>разработан в целях повышения качества исполнения и доступности оказания муниципальной услуги, создания комфортных условий для потребителей муниципальной услуги и определяет сроки и последовательность действий (административных</w:t>
      </w:r>
      <w:proofErr w:type="gramEnd"/>
      <w:r>
        <w:t xml:space="preserve"> процедур) при предоставлении муниципальной услуги.</w:t>
      </w:r>
    </w:p>
    <w:p w:rsidR="00BC36A5" w:rsidRDefault="00BC36A5" w:rsidP="00BC36A5">
      <w:pPr>
        <w:ind w:firstLine="708"/>
        <w:jc w:val="both"/>
      </w:pPr>
      <w:r>
        <w:t>1.2.Предоставление муниципальной услуги осуществляется в соответствии со следующими правовыми актами:</w:t>
      </w:r>
    </w:p>
    <w:p w:rsidR="00BC36A5" w:rsidRDefault="00BC36A5" w:rsidP="00BC36A5">
      <w:pPr>
        <w:ind w:firstLine="708"/>
      </w:pPr>
      <w:r>
        <w:t>1)  Конституцией Российской Федерации;</w:t>
      </w:r>
    </w:p>
    <w:p w:rsidR="00BC36A5" w:rsidRDefault="00BC36A5" w:rsidP="00BC36A5">
      <w:pPr>
        <w:ind w:firstLine="708"/>
        <w:jc w:val="both"/>
      </w:pPr>
      <w:r>
        <w:t>2) Жилищным кодексом Российской Федерации;</w:t>
      </w:r>
    </w:p>
    <w:p w:rsidR="00BC36A5" w:rsidRDefault="00BC36A5" w:rsidP="00BC36A5">
      <w:pPr>
        <w:ind w:firstLine="708"/>
        <w:jc w:val="both"/>
      </w:pPr>
      <w:r>
        <w:t>3) Федеральным законом от 06.10.2003 № 131-ФЗ «Об общих принципах организации местного самоуправления в Российской Федерации»;</w:t>
      </w:r>
    </w:p>
    <w:p w:rsidR="00BC36A5" w:rsidRDefault="00BC36A5" w:rsidP="00BC36A5">
      <w:pPr>
        <w:autoSpaceDE w:val="0"/>
        <w:ind w:firstLine="720"/>
        <w:jc w:val="both"/>
      </w:pPr>
      <w:r>
        <w:t>4) Уставом Администрации Сельского поселения Казанчинский сельсовет муниципального района Аскинский район Республики Башкортостан;</w:t>
      </w:r>
    </w:p>
    <w:p w:rsidR="00BC36A5" w:rsidRDefault="00BC36A5" w:rsidP="00BC36A5">
      <w:pPr>
        <w:tabs>
          <w:tab w:val="left" w:pos="900"/>
          <w:tab w:val="left" w:pos="1440"/>
        </w:tabs>
        <w:ind w:firstLine="720"/>
        <w:jc w:val="both"/>
      </w:pPr>
      <w:r>
        <w:t>5) настоящим административным регламентом.</w:t>
      </w:r>
    </w:p>
    <w:p w:rsidR="00BC36A5" w:rsidRDefault="00BC36A5" w:rsidP="00BC36A5">
      <w:pPr>
        <w:tabs>
          <w:tab w:val="left" w:pos="900"/>
          <w:tab w:val="left" w:pos="1440"/>
        </w:tabs>
        <w:ind w:firstLine="720"/>
        <w:jc w:val="both"/>
      </w:pPr>
      <w:r>
        <w:t>1.3.Предоставление муниципальной услуги осуществляет Администрация Сельского поселения Казанчинский сельсовет.</w:t>
      </w:r>
    </w:p>
    <w:p w:rsidR="00BC36A5" w:rsidRDefault="00BC36A5" w:rsidP="00BC36A5">
      <w:pPr>
        <w:autoSpaceDE w:val="0"/>
        <w:ind w:firstLine="708"/>
        <w:jc w:val="both"/>
      </w:pPr>
      <w:r>
        <w:t>1.4.Результатом исполнения муниципальной услуги является оформление и выдача акта обследования жилищно-бытовых условий либо отказ в предоставлении муниципальной услуги.</w:t>
      </w:r>
    </w:p>
    <w:p w:rsidR="00BC36A5" w:rsidRDefault="00BC36A5" w:rsidP="00BC36A5">
      <w:pPr>
        <w:tabs>
          <w:tab w:val="left" w:pos="900"/>
          <w:tab w:val="left" w:pos="1440"/>
        </w:tabs>
        <w:ind w:firstLine="720"/>
        <w:jc w:val="both"/>
      </w:pPr>
      <w:r>
        <w:t>1.5. Описание заявителей</w:t>
      </w:r>
    </w:p>
    <w:p w:rsidR="00BC36A5" w:rsidRDefault="00BC36A5" w:rsidP="00BC36A5">
      <w:pPr>
        <w:tabs>
          <w:tab w:val="left" w:pos="900"/>
          <w:tab w:val="left" w:pos="1440"/>
        </w:tabs>
        <w:ind w:firstLine="720"/>
        <w:jc w:val="both"/>
      </w:pPr>
      <w:r>
        <w:t>Граждане Российской Федерации, проживающие и зарегистрированные по месту жительства на территории  Сельского поселения Казанчинский сельсовет.</w:t>
      </w:r>
    </w:p>
    <w:p w:rsidR="00BC36A5" w:rsidRDefault="00BC36A5" w:rsidP="00BC36A5">
      <w:pPr>
        <w:tabs>
          <w:tab w:val="left" w:pos="900"/>
          <w:tab w:val="left" w:pos="1440"/>
        </w:tabs>
        <w:ind w:firstLine="720"/>
        <w:jc w:val="both"/>
      </w:pPr>
      <w:r>
        <w:t>1.5.1. Заявителями муниципальной услуги являются:</w:t>
      </w:r>
    </w:p>
    <w:p w:rsidR="00BC36A5" w:rsidRDefault="00BC36A5" w:rsidP="00BC36A5">
      <w:pPr>
        <w:tabs>
          <w:tab w:val="left" w:pos="900"/>
          <w:tab w:val="left" w:pos="1440"/>
        </w:tabs>
        <w:ind w:firstLine="720"/>
        <w:jc w:val="both"/>
      </w:pPr>
      <w:r>
        <w:t>-физические лица;</w:t>
      </w:r>
    </w:p>
    <w:p w:rsidR="00BC36A5" w:rsidRDefault="00BC36A5" w:rsidP="00BC36A5">
      <w:pPr>
        <w:tabs>
          <w:tab w:val="left" w:pos="900"/>
          <w:tab w:val="left" w:pos="1440"/>
        </w:tabs>
        <w:ind w:firstLine="720"/>
        <w:jc w:val="both"/>
      </w:pPr>
      <w:r>
        <w:t>-юридические лица.</w:t>
      </w:r>
    </w:p>
    <w:p w:rsidR="00BC36A5" w:rsidRDefault="00BC36A5" w:rsidP="00BC36A5">
      <w:pPr>
        <w:tabs>
          <w:tab w:val="left" w:pos="900"/>
          <w:tab w:val="left" w:pos="1440"/>
        </w:tabs>
        <w:ind w:firstLine="720"/>
        <w:jc w:val="both"/>
      </w:pPr>
      <w:r>
        <w:t>1.5.2. От имени физических лиц могут действовать любые заинтересованные лица в соответствии с законодательством Российской Федерации.</w:t>
      </w:r>
    </w:p>
    <w:p w:rsidR="00BC36A5" w:rsidRDefault="00BC36A5" w:rsidP="00BC36A5">
      <w:pPr>
        <w:jc w:val="center"/>
      </w:pPr>
    </w:p>
    <w:p w:rsidR="00BC36A5" w:rsidRDefault="00BC36A5" w:rsidP="00BC36A5">
      <w:pPr>
        <w:jc w:val="center"/>
      </w:pPr>
      <w:r>
        <w:rPr>
          <w:b/>
          <w:bCs/>
        </w:rPr>
        <w:t>2. Требования к порядку предоставления муниципальной услуги</w:t>
      </w:r>
    </w:p>
    <w:p w:rsidR="00BC36A5" w:rsidRDefault="00BC36A5" w:rsidP="00BC36A5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6A5" w:rsidRDefault="00BC36A5" w:rsidP="00BC36A5">
      <w:pPr>
        <w:tabs>
          <w:tab w:val="left" w:pos="900"/>
          <w:tab w:val="left" w:pos="1440"/>
        </w:tabs>
        <w:ind w:firstLine="720"/>
        <w:jc w:val="both"/>
      </w:pPr>
      <w:r>
        <w:t xml:space="preserve">2.1. Место нахождения Администрации:  Республика Башкортостан,  Аскинский район, село </w:t>
      </w:r>
      <w:proofErr w:type="gramStart"/>
      <w:r>
        <w:t>Старые</w:t>
      </w:r>
      <w:proofErr w:type="gramEnd"/>
      <w:r>
        <w:t xml:space="preserve"> Казанчи, ул. Центральная, 21.                </w:t>
      </w:r>
    </w:p>
    <w:p w:rsidR="00BC36A5" w:rsidRDefault="00BC36A5" w:rsidP="00BC36A5">
      <w:pPr>
        <w:tabs>
          <w:tab w:val="left" w:pos="900"/>
          <w:tab w:val="left" w:pos="1440"/>
        </w:tabs>
        <w:ind w:firstLine="720"/>
        <w:jc w:val="both"/>
      </w:pPr>
      <w:r>
        <w:t xml:space="preserve">Адрес электронной почты: </w:t>
      </w:r>
      <w:hyperlink r:id="rId5" w:history="1">
        <w:r>
          <w:rPr>
            <w:rStyle w:val="af4"/>
            <w:rFonts w:eastAsiaTheme="majorEastAsia"/>
            <w:lang w:val="en-US"/>
          </w:rPr>
          <w:t>adm</w:t>
        </w:r>
        <w:r>
          <w:rPr>
            <w:rStyle w:val="af4"/>
            <w:rFonts w:eastAsiaTheme="majorEastAsia"/>
          </w:rPr>
          <w:t>04</w:t>
        </w:r>
        <w:r>
          <w:rPr>
            <w:rStyle w:val="af4"/>
            <w:rFonts w:eastAsiaTheme="majorEastAsia"/>
            <w:lang w:val="en-US"/>
          </w:rPr>
          <w:t>sp</w:t>
        </w:r>
        <w:r>
          <w:rPr>
            <w:rStyle w:val="af4"/>
            <w:rFonts w:eastAsiaTheme="majorEastAsia"/>
          </w:rPr>
          <w:t>06@.</w:t>
        </w:r>
        <w:r>
          <w:rPr>
            <w:rStyle w:val="af4"/>
            <w:rFonts w:eastAsiaTheme="majorEastAsia"/>
            <w:lang w:val="en-US"/>
          </w:rPr>
          <w:t>mail</w:t>
        </w:r>
        <w:r>
          <w:rPr>
            <w:rStyle w:val="af4"/>
            <w:rFonts w:eastAsiaTheme="majorEastAsia"/>
          </w:rPr>
          <w:t>.</w:t>
        </w:r>
        <w:r>
          <w:rPr>
            <w:rStyle w:val="af4"/>
            <w:rFonts w:eastAsiaTheme="majorEastAsia"/>
            <w:lang w:val="en-US"/>
          </w:rPr>
          <w:t>ru</w:t>
        </w:r>
      </w:hyperlink>
      <w:r>
        <w:t>.</w:t>
      </w:r>
    </w:p>
    <w:p w:rsidR="00BC36A5" w:rsidRDefault="00BC36A5" w:rsidP="00BC36A5">
      <w:pPr>
        <w:tabs>
          <w:tab w:val="left" w:pos="900"/>
          <w:tab w:val="left" w:pos="1440"/>
        </w:tabs>
        <w:ind w:firstLine="720"/>
        <w:jc w:val="both"/>
      </w:pPr>
      <w:r w:rsidRPr="0051658B">
        <w:t>Вкладка сельского поселения в официальном сайте органов местного самоуправления муниципального района Аскинский район  в сети Интернет: (http://www.askino.ru/).</w:t>
      </w:r>
    </w:p>
    <w:p w:rsidR="00BC36A5" w:rsidRDefault="00BC36A5" w:rsidP="00BC36A5">
      <w:pPr>
        <w:tabs>
          <w:tab w:val="left" w:pos="900"/>
          <w:tab w:val="left" w:pos="1440"/>
        </w:tabs>
        <w:ind w:firstLine="720"/>
        <w:jc w:val="both"/>
      </w:pPr>
      <w:r>
        <w:lastRenderedPageBreak/>
        <w:t>2.2. График (режим) приема заинтересованных лиц</w:t>
      </w:r>
      <w:r>
        <w:rPr>
          <w:b/>
        </w:rPr>
        <w:t xml:space="preserve"> </w:t>
      </w:r>
      <w:r>
        <w:t>по вопросам предоставления муниципальной услуги осуществляется по рабочим дням в соответствии со следующим графиком (с учётом перерыва на обед с 13.00 до 14.00):</w:t>
      </w:r>
    </w:p>
    <w:p w:rsidR="00BC36A5" w:rsidRDefault="00BC36A5" w:rsidP="00BC36A5">
      <w:pPr>
        <w:tabs>
          <w:tab w:val="left" w:pos="1080"/>
        </w:tabs>
        <w:jc w:val="both"/>
      </w:pPr>
    </w:p>
    <w:tbl>
      <w:tblPr>
        <w:tblW w:w="0" w:type="auto"/>
        <w:tblInd w:w="1183" w:type="dxa"/>
        <w:tblLayout w:type="fixed"/>
        <w:tblLook w:val="04A0"/>
      </w:tblPr>
      <w:tblGrid>
        <w:gridCol w:w="3957"/>
        <w:gridCol w:w="3973"/>
      </w:tblGrid>
      <w:tr w:rsidR="00BC36A5" w:rsidTr="00B504D5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6A5" w:rsidRDefault="00BC36A5" w:rsidP="00B504D5">
            <w:pPr>
              <w:tabs>
                <w:tab w:val="left" w:pos="0"/>
                <w:tab w:val="left" w:pos="1080"/>
              </w:tabs>
              <w:snapToGrid w:val="0"/>
              <w:spacing w:line="276" w:lineRule="auto"/>
              <w:jc w:val="center"/>
            </w:pPr>
            <w:r>
              <w:t>Понедельник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A5" w:rsidRDefault="00BC36A5" w:rsidP="00B504D5">
            <w:pPr>
              <w:tabs>
                <w:tab w:val="left" w:pos="0"/>
                <w:tab w:val="left" w:pos="1080"/>
              </w:tabs>
              <w:snapToGrid w:val="0"/>
              <w:spacing w:line="276" w:lineRule="auto"/>
              <w:jc w:val="center"/>
            </w:pPr>
            <w:r>
              <w:t>09.00 – 17.00</w:t>
            </w:r>
          </w:p>
        </w:tc>
      </w:tr>
      <w:tr w:rsidR="00BC36A5" w:rsidTr="00B504D5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6A5" w:rsidRDefault="00BC36A5" w:rsidP="00B504D5">
            <w:pPr>
              <w:tabs>
                <w:tab w:val="left" w:pos="0"/>
                <w:tab w:val="left" w:pos="1080"/>
              </w:tabs>
              <w:snapToGrid w:val="0"/>
              <w:spacing w:line="276" w:lineRule="auto"/>
              <w:jc w:val="center"/>
            </w:pPr>
            <w:r>
              <w:t>Вторник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A5" w:rsidRDefault="00BC36A5" w:rsidP="00B504D5">
            <w:pPr>
              <w:snapToGrid w:val="0"/>
              <w:spacing w:line="276" w:lineRule="auto"/>
              <w:jc w:val="center"/>
            </w:pPr>
            <w:r>
              <w:t>09.00 – 17.00</w:t>
            </w:r>
          </w:p>
        </w:tc>
      </w:tr>
      <w:tr w:rsidR="00BC36A5" w:rsidTr="00B504D5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6A5" w:rsidRDefault="00BC36A5" w:rsidP="00B504D5">
            <w:pPr>
              <w:tabs>
                <w:tab w:val="left" w:pos="0"/>
                <w:tab w:val="left" w:pos="1080"/>
              </w:tabs>
              <w:snapToGrid w:val="0"/>
              <w:spacing w:line="276" w:lineRule="auto"/>
              <w:jc w:val="center"/>
            </w:pPr>
            <w:r>
              <w:t>Среда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A5" w:rsidRDefault="00BC36A5" w:rsidP="00B504D5">
            <w:pPr>
              <w:snapToGrid w:val="0"/>
              <w:spacing w:line="276" w:lineRule="auto"/>
              <w:jc w:val="center"/>
            </w:pPr>
            <w:r>
              <w:t>09.00 – 17.00</w:t>
            </w:r>
          </w:p>
        </w:tc>
      </w:tr>
      <w:tr w:rsidR="00BC36A5" w:rsidTr="00B504D5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6A5" w:rsidRDefault="00BC36A5" w:rsidP="00B504D5">
            <w:pPr>
              <w:tabs>
                <w:tab w:val="left" w:pos="0"/>
                <w:tab w:val="left" w:pos="1080"/>
              </w:tabs>
              <w:snapToGrid w:val="0"/>
              <w:spacing w:line="276" w:lineRule="auto"/>
              <w:jc w:val="center"/>
            </w:pPr>
            <w:r>
              <w:t>Четверг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A5" w:rsidRDefault="00BC36A5" w:rsidP="00B504D5">
            <w:pPr>
              <w:snapToGrid w:val="0"/>
              <w:spacing w:line="276" w:lineRule="auto"/>
              <w:jc w:val="center"/>
            </w:pPr>
            <w:r>
              <w:t>09.00 – 17.00</w:t>
            </w:r>
          </w:p>
        </w:tc>
      </w:tr>
      <w:tr w:rsidR="00BC36A5" w:rsidTr="00B504D5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6A5" w:rsidRDefault="00BC36A5" w:rsidP="00B504D5">
            <w:pPr>
              <w:tabs>
                <w:tab w:val="left" w:pos="0"/>
                <w:tab w:val="left" w:pos="1080"/>
              </w:tabs>
              <w:snapToGrid w:val="0"/>
              <w:spacing w:line="276" w:lineRule="auto"/>
              <w:jc w:val="center"/>
            </w:pPr>
            <w:r>
              <w:t>Пятница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A5" w:rsidRDefault="00BC36A5" w:rsidP="00B504D5">
            <w:pPr>
              <w:snapToGrid w:val="0"/>
              <w:spacing w:line="276" w:lineRule="auto"/>
              <w:jc w:val="center"/>
            </w:pPr>
            <w:r>
              <w:t>09.00 – 17.00</w:t>
            </w:r>
          </w:p>
        </w:tc>
      </w:tr>
    </w:tbl>
    <w:p w:rsidR="00BC36A5" w:rsidRDefault="00BC36A5" w:rsidP="00BC36A5">
      <w:pPr>
        <w:tabs>
          <w:tab w:val="left" w:pos="1080"/>
        </w:tabs>
        <w:jc w:val="both"/>
      </w:pPr>
      <w:r>
        <w:t xml:space="preserve">         Суббота, воскресенье - выходные дни. </w:t>
      </w:r>
    </w:p>
    <w:p w:rsidR="00BC36A5" w:rsidRDefault="00BC36A5" w:rsidP="00BC36A5">
      <w:pPr>
        <w:tabs>
          <w:tab w:val="left" w:pos="720"/>
          <w:tab w:val="left" w:pos="1080"/>
        </w:tabs>
        <w:jc w:val="both"/>
      </w:pPr>
      <w:r>
        <w:tab/>
        <w:t>2.3</w:t>
      </w:r>
      <w:r>
        <w:rPr>
          <w:b/>
        </w:rPr>
        <w:t xml:space="preserve">. </w:t>
      </w:r>
      <w:r>
        <w:t>Справочные телефоны:</w:t>
      </w:r>
    </w:p>
    <w:p w:rsidR="00BC36A5" w:rsidRDefault="00BC36A5" w:rsidP="00BC36A5">
      <w:pPr>
        <w:tabs>
          <w:tab w:val="left" w:pos="1080"/>
        </w:tabs>
        <w:jc w:val="both"/>
      </w:pPr>
      <w:r>
        <w:t xml:space="preserve">            глава Администрации сельского поселения:   8(34771) 2 41 33,</w:t>
      </w:r>
    </w:p>
    <w:p w:rsidR="00BC36A5" w:rsidRDefault="00BC36A5" w:rsidP="00BC36A5">
      <w:pPr>
        <w:tabs>
          <w:tab w:val="left" w:pos="1080"/>
        </w:tabs>
        <w:jc w:val="both"/>
      </w:pPr>
      <w:r>
        <w:t xml:space="preserve">                               управляющий делами:   8(34771) 2 41 96,</w:t>
      </w:r>
    </w:p>
    <w:p w:rsidR="00BC36A5" w:rsidRDefault="00BC36A5" w:rsidP="00BC36A5">
      <w:pPr>
        <w:tabs>
          <w:tab w:val="left" w:pos="1080"/>
        </w:tabs>
        <w:jc w:val="both"/>
      </w:pPr>
      <w:r>
        <w:t xml:space="preserve">                                                            факс:  8(34771) 2 41 96,</w:t>
      </w:r>
    </w:p>
    <w:p w:rsidR="00BC36A5" w:rsidRDefault="00BC36A5" w:rsidP="00BC36A5">
      <w:pPr>
        <w:tabs>
          <w:tab w:val="left" w:pos="1080"/>
        </w:tabs>
        <w:jc w:val="both"/>
      </w:pPr>
      <w:r>
        <w:t xml:space="preserve">                                               специалисты:  8(34771) 2 41 96.</w:t>
      </w:r>
    </w:p>
    <w:p w:rsidR="00BC36A5" w:rsidRDefault="00BC36A5" w:rsidP="00BC36A5">
      <w:pPr>
        <w:pStyle w:val="ConsPlusNormal"/>
        <w:tabs>
          <w:tab w:val="left" w:pos="3738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6A5" w:rsidRDefault="00BC36A5" w:rsidP="00BC36A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2.4. Порядок информирования о правилах исполнения муниципальной услуги включает в себя размещение данного административного регламента на вкладке сельского поселения Казанчинский сельсовет на официальном сайте органов местного самоуправления муниципального района Аскинский район Республики Башкортостан.</w:t>
      </w:r>
    </w:p>
    <w:p w:rsidR="00BC36A5" w:rsidRDefault="00BC36A5" w:rsidP="00BC36A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2.5.Исполнение данной муниципальной услуги осуществляется на безвозмездной основе (бесплатно).</w:t>
      </w:r>
    </w:p>
    <w:p w:rsidR="00BC36A5" w:rsidRDefault="00BC36A5" w:rsidP="00BC36A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6A5" w:rsidRDefault="00BC36A5" w:rsidP="00BC36A5">
      <w:pPr>
        <w:autoSpaceDE w:val="0"/>
        <w:ind w:firstLine="540"/>
        <w:jc w:val="center"/>
        <w:rPr>
          <w:b/>
          <w:bCs/>
        </w:rPr>
      </w:pPr>
      <w:r>
        <w:rPr>
          <w:b/>
          <w:bCs/>
        </w:rPr>
        <w:t>3. Административные процедуры</w:t>
      </w:r>
    </w:p>
    <w:p w:rsidR="00BC36A5" w:rsidRDefault="00BC36A5" w:rsidP="00BC36A5">
      <w:pPr>
        <w:autoSpaceDE w:val="0"/>
        <w:ind w:firstLine="540"/>
        <w:jc w:val="center"/>
        <w:rPr>
          <w:b/>
          <w:bCs/>
        </w:rPr>
      </w:pPr>
    </w:p>
    <w:p w:rsidR="00BC36A5" w:rsidRDefault="00BC36A5" w:rsidP="00BC36A5">
      <w:pPr>
        <w:autoSpaceDE w:val="0"/>
        <w:ind w:firstLine="540"/>
        <w:jc w:val="both"/>
      </w:pPr>
      <w:r>
        <w:t xml:space="preserve">  3.1.Предоставление муниципальной услуги состоит из следующих процедур:</w:t>
      </w:r>
    </w:p>
    <w:p w:rsidR="00BC36A5" w:rsidRDefault="00BC36A5" w:rsidP="00BC36A5">
      <w:pPr>
        <w:autoSpaceDE w:val="0"/>
        <w:jc w:val="both"/>
      </w:pPr>
      <w:r>
        <w:t xml:space="preserve">-первичный прием и регистрация заявления; </w:t>
      </w:r>
    </w:p>
    <w:p w:rsidR="00BC36A5" w:rsidRDefault="00BC36A5" w:rsidP="00BC36A5">
      <w:pPr>
        <w:jc w:val="both"/>
      </w:pPr>
      <w:r>
        <w:t>-организация и проведение с выездом на место обследования жилищно-бытовых условий заявителя;</w:t>
      </w:r>
    </w:p>
    <w:p w:rsidR="00BC36A5" w:rsidRDefault="00BC36A5" w:rsidP="00BC36A5">
      <w:pPr>
        <w:jc w:val="both"/>
      </w:pPr>
      <w:r>
        <w:t>-оформление и выдача акта обследования жилищно-бытовых условий (приложение).</w:t>
      </w:r>
    </w:p>
    <w:p w:rsidR="00BC36A5" w:rsidRDefault="00BC36A5" w:rsidP="00BC36A5">
      <w:pPr>
        <w:ind w:firstLine="708"/>
        <w:jc w:val="both"/>
        <w:rPr>
          <w:b/>
          <w:bCs/>
          <w:spacing w:val="-4"/>
        </w:rPr>
      </w:pPr>
      <w:r>
        <w:rPr>
          <w:bCs/>
          <w:spacing w:val="-4"/>
        </w:rPr>
        <w:t>3.2.Основанием для начала административной процедуры является подача заявления.</w:t>
      </w:r>
      <w:r>
        <w:t xml:space="preserve"> От имени заявителей документы могут быть представлены уполномоченным лицом при предоставлении документов, устанавливающих такое право.</w:t>
      </w:r>
    </w:p>
    <w:p w:rsidR="00BC36A5" w:rsidRDefault="00BC36A5" w:rsidP="00BC36A5">
      <w:pPr>
        <w:ind w:firstLine="567"/>
        <w:jc w:val="both"/>
      </w:pPr>
      <w:r>
        <w:t>3.3.Ответственный специалист, осуществляющий прием заявления, устанавливает предмет обращения, личность заявителя, проверяя документ, удостоверяющий личность.</w:t>
      </w:r>
    </w:p>
    <w:p w:rsidR="00BC36A5" w:rsidRDefault="00BC36A5" w:rsidP="00BC36A5">
      <w:pPr>
        <w:ind w:firstLine="567"/>
        <w:jc w:val="both"/>
        <w:rPr>
          <w:bCs/>
          <w:spacing w:val="-4"/>
        </w:rPr>
      </w:pPr>
      <w:r>
        <w:rPr>
          <w:bCs/>
          <w:spacing w:val="-4"/>
        </w:rPr>
        <w:t>3.4.Далее осуществляется регистрация заявления и передача на резолюцию уполномоченному лицу.</w:t>
      </w:r>
    </w:p>
    <w:p w:rsidR="00BC36A5" w:rsidRDefault="00BC36A5" w:rsidP="00BC36A5">
      <w:pPr>
        <w:jc w:val="both"/>
      </w:pPr>
    </w:p>
    <w:p w:rsidR="00BC36A5" w:rsidRDefault="00BC36A5" w:rsidP="00BC36A5">
      <w:pPr>
        <w:ind w:firstLine="720"/>
        <w:jc w:val="center"/>
        <w:rPr>
          <w:b/>
        </w:rPr>
      </w:pPr>
      <w:r>
        <w:rPr>
          <w:b/>
        </w:rPr>
        <w:t xml:space="preserve">4. Порядок и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предоставлением муниципальной услуги</w:t>
      </w:r>
    </w:p>
    <w:p w:rsidR="00BC36A5" w:rsidRDefault="00BC36A5" w:rsidP="00BC36A5">
      <w:pPr>
        <w:ind w:firstLine="720"/>
        <w:jc w:val="center"/>
        <w:rPr>
          <w:b/>
        </w:rPr>
      </w:pPr>
    </w:p>
    <w:p w:rsidR="00BC36A5" w:rsidRDefault="00BC36A5" w:rsidP="00BC36A5">
      <w:pPr>
        <w:pStyle w:val="af5"/>
        <w:spacing w:before="0" w:beforeAutospacing="0" w:after="0" w:afterAutospacing="0"/>
        <w:ind w:firstLine="708"/>
        <w:jc w:val="both"/>
        <w:rPr>
          <w:b/>
        </w:rPr>
      </w:pPr>
      <w:r>
        <w:t xml:space="preserve">4.1.Текущий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настоящим административным регламентом по предоставлению муниципальной услуги, и принятием решений ответственными специалистами осуществляется</w:t>
      </w:r>
      <w:r>
        <w:rPr>
          <w:b/>
        </w:rPr>
        <w:t xml:space="preserve"> </w:t>
      </w:r>
      <w:r>
        <w:t xml:space="preserve"> должностными лицами, определенными отдельными муниципальными правовыми актами Администрации. </w:t>
      </w:r>
    </w:p>
    <w:p w:rsidR="00BC36A5" w:rsidRDefault="00BC36A5" w:rsidP="00BC36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осуществляется в форме проверок соблюдения и исполнения специалистами положений настоящего административного регламента, иных нормативных правовых актов, определяющих порядок выполнения административных процедур. Периодичность осуществления текущего контроля устанавливается уполномоченными должностными лицами.</w:t>
      </w:r>
    </w:p>
    <w:p w:rsidR="00BC36A5" w:rsidRDefault="00BC36A5" w:rsidP="00BC36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BC36A5" w:rsidRDefault="00BC36A5" w:rsidP="00BC36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текущий контроль осуществляется в процессе согласования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визирования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подготовленных ответственным специалистом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законодательству.</w:t>
      </w:r>
    </w:p>
    <w:p w:rsidR="00BC36A5" w:rsidRDefault="00BC36A5" w:rsidP="00BC36A5">
      <w:pPr>
        <w:ind w:firstLine="709"/>
        <w:jc w:val="both"/>
      </w:pPr>
      <w:r>
        <w:t xml:space="preserve">4.2.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 по вопросам </w:t>
      </w:r>
      <w:r>
        <w:rPr>
          <w:bCs/>
        </w:rPr>
        <w:t>предоставления муниципальной услуги</w:t>
      </w:r>
      <w:r>
        <w:t>, содержащие жалобы на решения, действия (бездействие) должностных лиц.</w:t>
      </w:r>
    </w:p>
    <w:p w:rsidR="00BC36A5" w:rsidRDefault="00BC36A5" w:rsidP="00BC36A5">
      <w:pPr>
        <w:shd w:val="clear" w:color="auto" w:fill="FFFFFF"/>
        <w:ind w:firstLine="720"/>
        <w:jc w:val="both"/>
      </w:pPr>
      <w:r>
        <w:t xml:space="preserve">4.3. Ответственный специалист несет ответственность </w:t>
      </w:r>
      <w:proofErr w:type="gramStart"/>
      <w:r>
        <w:t>за</w:t>
      </w:r>
      <w:proofErr w:type="gramEnd"/>
      <w:r>
        <w:t>:</w:t>
      </w:r>
    </w:p>
    <w:p w:rsidR="00BC36A5" w:rsidRDefault="00BC36A5" w:rsidP="00BC36A5">
      <w:pPr>
        <w:shd w:val="clear" w:color="auto" w:fill="FFFFFF"/>
        <w:ind w:firstLine="720"/>
        <w:jc w:val="both"/>
      </w:pPr>
      <w:r>
        <w:t xml:space="preserve">- полноту и грамотность проведенного консультирования заявителей; </w:t>
      </w:r>
    </w:p>
    <w:p w:rsidR="00BC36A5" w:rsidRDefault="00BC36A5" w:rsidP="00BC36A5">
      <w:pPr>
        <w:shd w:val="clear" w:color="auto" w:fill="FFFFFF"/>
        <w:ind w:firstLine="720"/>
        <w:jc w:val="both"/>
      </w:pPr>
      <w:r>
        <w:t>- соблюдение сроков и порядка приема документов, правильность внесения записей в документы и соответствующие журналы;</w:t>
      </w:r>
    </w:p>
    <w:p w:rsidR="00BC36A5" w:rsidRDefault="00BC36A5" w:rsidP="00BC36A5">
      <w:pPr>
        <w:shd w:val="clear" w:color="auto" w:fill="FFFFFF"/>
        <w:ind w:firstLine="720"/>
        <w:jc w:val="both"/>
      </w:pPr>
      <w:r>
        <w:t>- соответствие результатов рассмотрения документов требованиям законодательства Российской Федерации;</w:t>
      </w:r>
    </w:p>
    <w:p w:rsidR="00BC36A5" w:rsidRDefault="00BC36A5" w:rsidP="00BC36A5">
      <w:pPr>
        <w:shd w:val="clear" w:color="auto" w:fill="FFFFFF"/>
        <w:ind w:firstLine="720"/>
        <w:jc w:val="both"/>
      </w:pPr>
      <w:r>
        <w:t xml:space="preserve">- соблюдения сроков, порядка предоставления муниципальной услуги, </w:t>
      </w:r>
    </w:p>
    <w:p w:rsidR="00BC36A5" w:rsidRDefault="00BC36A5" w:rsidP="00BC36A5">
      <w:pPr>
        <w:shd w:val="clear" w:color="auto" w:fill="FFFFFF"/>
        <w:ind w:firstLine="720"/>
        <w:jc w:val="both"/>
      </w:pPr>
      <w:r>
        <w:t>- порядок выдачи документов.</w:t>
      </w:r>
    </w:p>
    <w:p w:rsidR="00BC36A5" w:rsidRDefault="00BC36A5" w:rsidP="00BC36A5">
      <w:pPr>
        <w:pStyle w:val="23"/>
        <w:spacing w:after="0" w:line="240" w:lineRule="auto"/>
        <w:ind w:left="0" w:firstLine="708"/>
        <w:jc w:val="both"/>
      </w:pPr>
      <w:r>
        <w:t>Ответственность специалиста закрепляется его должностной инструкцией в соответствии с требованиями действующего законодательства.</w:t>
      </w:r>
    </w:p>
    <w:p w:rsidR="00BC36A5" w:rsidRDefault="00BC36A5" w:rsidP="00BC36A5">
      <w:pPr>
        <w:pStyle w:val="23"/>
        <w:spacing w:after="0" w:line="240" w:lineRule="auto"/>
        <w:ind w:left="0"/>
        <w:jc w:val="center"/>
        <w:rPr>
          <w:rFonts w:eastAsia="Arial Unicode MS"/>
          <w:b/>
        </w:rPr>
      </w:pPr>
    </w:p>
    <w:p w:rsidR="00BC36A5" w:rsidRDefault="00BC36A5" w:rsidP="00BC36A5">
      <w:pPr>
        <w:pStyle w:val="23"/>
        <w:spacing w:after="0" w:line="240" w:lineRule="auto"/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</w:rPr>
        <w:t>5. Порядок обжалования действия (бездействия) и решений, осуществляемых (принятых) в ходе предоставления муниципальной услуги</w:t>
      </w:r>
    </w:p>
    <w:p w:rsidR="00BC36A5" w:rsidRDefault="00BC36A5" w:rsidP="00BC36A5">
      <w:pPr>
        <w:pStyle w:val="23"/>
        <w:spacing w:after="0" w:line="240" w:lineRule="auto"/>
        <w:ind w:left="0"/>
        <w:rPr>
          <w:rFonts w:eastAsia="Arial Unicode MS"/>
          <w:b/>
        </w:rPr>
      </w:pPr>
    </w:p>
    <w:p w:rsidR="00BC36A5" w:rsidRDefault="00BC36A5" w:rsidP="00BC36A5">
      <w:pPr>
        <w:pStyle w:val="af5"/>
        <w:spacing w:before="0" w:beforeAutospacing="0" w:after="0" w:afterAutospacing="0"/>
        <w:ind w:firstLine="567"/>
        <w:jc w:val="both"/>
      </w:pPr>
      <w:r>
        <w:t>Заявители имеют право на обжалование действий или бездействия должностного лица  Администрации при предоставлении муниципальной услуги в досудебном порядке.</w:t>
      </w:r>
    </w:p>
    <w:p w:rsidR="00BC36A5" w:rsidRDefault="00BC36A5" w:rsidP="00BC36A5">
      <w:pPr>
        <w:autoSpaceDE w:val="0"/>
        <w:autoSpaceDN w:val="0"/>
        <w:adjustRightInd w:val="0"/>
        <w:ind w:firstLine="567"/>
        <w:jc w:val="both"/>
      </w:pPr>
      <w:r>
        <w:rPr>
          <w:rFonts w:eastAsia="Arial Unicode MS"/>
        </w:rPr>
        <w:t>Заявитель может обратиться с жалобой</w:t>
      </w:r>
      <w:r>
        <w:t xml:space="preserve"> на решение или действие (бездействие), осуществляемое (принятое) на основании настоящего административного регламента (далее – обращение), устно или письменно к главе сельского поселения Казанчинский сельсовет и иным должностным лицам, осуществляющим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услуги.</w:t>
      </w:r>
    </w:p>
    <w:p w:rsidR="00BC36A5" w:rsidRDefault="00BC36A5" w:rsidP="00BC36A5">
      <w:pPr>
        <w:ind w:firstLine="709"/>
        <w:jc w:val="both"/>
      </w:pPr>
      <w:proofErr w:type="gramStart"/>
      <w:r>
        <w:t xml:space="preserve">Прием и рассмотрение обращений граждан осуществляется в соответствии  с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№ 59-ФЗ «О порядке рассмотрения обращений граждан Российской Федерации» и в порядке определенным Административным   регламент рассмотрения   обращений   граждан,  поступивших в органы местного самоуправления сельского  поселения Казанчинский сельсовет муниципального района Аскинский район Республики Башкортостан, утвержденным постановлением администрации сельского поселения Казанчинский сельсовет от 28 апреля 2011 года</w:t>
      </w:r>
      <w:proofErr w:type="gramEnd"/>
      <w:r>
        <w:t xml:space="preserve"> № 10 с последующими изменениями. Текст Административного регламента рассмотрения   обращений   граждан опубликован на в</w:t>
      </w:r>
      <w:r w:rsidRPr="00177DF6">
        <w:t>кладк</w:t>
      </w:r>
      <w:r>
        <w:t>е</w:t>
      </w:r>
      <w:r w:rsidRPr="00177DF6">
        <w:t xml:space="preserve"> сельского поселения в официальном сайте органов местного самоуправления муниципального района Аскинский район  в сети Интернет: (http://www.askino.ru/). </w:t>
      </w:r>
    </w:p>
    <w:p w:rsidR="00BC36A5" w:rsidRDefault="00BC36A5" w:rsidP="00BC36A5"/>
    <w:p w:rsidR="00BC36A5" w:rsidRDefault="00BC36A5" w:rsidP="00BC36A5"/>
    <w:p w:rsidR="00BC36A5" w:rsidRDefault="00BC36A5" w:rsidP="00BC36A5"/>
    <w:p w:rsidR="007E25DD" w:rsidRDefault="007E25DD"/>
    <w:sectPr w:rsidR="007E25DD" w:rsidSect="007E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6A5"/>
    <w:rsid w:val="001F0F30"/>
    <w:rsid w:val="00321EB8"/>
    <w:rsid w:val="00377615"/>
    <w:rsid w:val="00674FF0"/>
    <w:rsid w:val="007A4B10"/>
    <w:rsid w:val="007E25DD"/>
    <w:rsid w:val="008E3787"/>
    <w:rsid w:val="00BC36A5"/>
    <w:rsid w:val="00ED5B40"/>
    <w:rsid w:val="00F2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D5B40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B40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B4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B40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B40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B4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B40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B40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B40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B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5B4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D5B4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D5B4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D5B4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5B4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5B4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5B40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D5B4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5B40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D5B4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ED5B40"/>
    <w:rPr>
      <w:b/>
      <w:bCs/>
    </w:rPr>
  </w:style>
  <w:style w:type="character" w:styleId="a9">
    <w:name w:val="Emphasis"/>
    <w:uiPriority w:val="20"/>
    <w:qFormat/>
    <w:rsid w:val="00ED5B4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ED5B40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ED5B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5B40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</w:rPr>
  </w:style>
  <w:style w:type="character" w:styleId="ae">
    <w:name w:val="Subtle Emphasis"/>
    <w:uiPriority w:val="19"/>
    <w:qFormat/>
    <w:rsid w:val="00ED5B40"/>
    <w:rPr>
      <w:i/>
      <w:iCs/>
    </w:rPr>
  </w:style>
  <w:style w:type="character" w:styleId="af">
    <w:name w:val="Intense Emphasis"/>
    <w:uiPriority w:val="21"/>
    <w:qFormat/>
    <w:rsid w:val="00ED5B40"/>
    <w:rPr>
      <w:b/>
      <w:bCs/>
    </w:rPr>
  </w:style>
  <w:style w:type="character" w:styleId="af0">
    <w:name w:val="Subtle Reference"/>
    <w:uiPriority w:val="31"/>
    <w:qFormat/>
    <w:rsid w:val="00ED5B40"/>
    <w:rPr>
      <w:smallCaps/>
    </w:rPr>
  </w:style>
  <w:style w:type="character" w:styleId="af1">
    <w:name w:val="Intense Reference"/>
    <w:uiPriority w:val="32"/>
    <w:qFormat/>
    <w:rsid w:val="00ED5B40"/>
    <w:rPr>
      <w:smallCaps/>
      <w:spacing w:val="5"/>
      <w:u w:val="single"/>
    </w:rPr>
  </w:style>
  <w:style w:type="character" w:styleId="af2">
    <w:name w:val="Book Title"/>
    <w:uiPriority w:val="33"/>
    <w:qFormat/>
    <w:rsid w:val="00ED5B4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outlineLvl w:val="9"/>
    </w:pPr>
  </w:style>
  <w:style w:type="character" w:styleId="af4">
    <w:name w:val="Hyperlink"/>
    <w:basedOn w:val="a0"/>
    <w:semiHidden/>
    <w:unhideWhenUsed/>
    <w:rsid w:val="00BC36A5"/>
    <w:rPr>
      <w:color w:val="0000FF"/>
      <w:u w:val="single"/>
    </w:rPr>
  </w:style>
  <w:style w:type="paragraph" w:styleId="af5">
    <w:name w:val="Normal (Web)"/>
    <w:basedOn w:val="a"/>
    <w:semiHidden/>
    <w:unhideWhenUsed/>
    <w:rsid w:val="00BC36A5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semiHidden/>
    <w:unhideWhenUsed/>
    <w:rsid w:val="00BC36A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BC36A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semiHidden/>
    <w:rsid w:val="00BC36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rsid w:val="00BC36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2TimesNewRoman">
    <w:name w:val="Стиль Заголовок 2 + Times New Roman По ширине"/>
    <w:basedOn w:val="2"/>
    <w:next w:val="a"/>
    <w:rsid w:val="00BC36A5"/>
    <w:pPr>
      <w:keepNext/>
      <w:suppressAutoHyphens/>
      <w:spacing w:before="240" w:after="240" w:line="240" w:lineRule="auto"/>
      <w:jc w:val="both"/>
      <w:outlineLvl w:val="9"/>
    </w:pPr>
    <w:rPr>
      <w:rFonts w:ascii="Times New Roman" w:eastAsia="Times New Roman" w:hAnsi="Times New Roman" w:cs="Times New Roman"/>
      <w:i/>
      <w:iCs/>
      <w:sz w:val="28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04sp06@.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A97E2-D801-4E0C-B8B3-E3F3DDE8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1500</Words>
  <Characters>8551</Characters>
  <Application>Microsoft Office Word</Application>
  <DocSecurity>0</DocSecurity>
  <Lines>71</Lines>
  <Paragraphs>20</Paragraphs>
  <ScaleCrop>false</ScaleCrop>
  <Company>Microsoft</Company>
  <LinksUpToDate>false</LinksUpToDate>
  <CharactersWithSpaces>10031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2012-04-28T05:21:00Z</cp:lastPrinted>
  <dcterms:created xsi:type="dcterms:W3CDTF">2012-04-23T09:20:00Z</dcterms:created>
  <dcterms:modified xsi:type="dcterms:W3CDTF">2012-04-28T05:23:00Z</dcterms:modified>
</cp:coreProperties>
</file>